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17" w:rsidRDefault="008F2C17" w:rsidP="00C510A4">
      <w:pPr>
        <w:rPr>
          <w:sz w:val="28"/>
        </w:rPr>
      </w:pPr>
    </w:p>
    <w:p w:rsidR="00BC612E" w:rsidRDefault="00BC612E" w:rsidP="0069564A">
      <w:pPr>
        <w:rPr>
          <w:sz w:val="28"/>
        </w:rPr>
      </w:pPr>
    </w:p>
    <w:p w:rsidR="006E3156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Об 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утверждении положения о порядке 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проведения </w:t>
      </w:r>
    </w:p>
    <w:p w:rsidR="006E3156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мониторинга 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с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>остояния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развития услуг общественного </w:t>
      </w:r>
    </w:p>
    <w:p w:rsidR="006E3156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>питания, торговли</w:t>
      </w:r>
      <w:r w:rsidR="006E3156"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и 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б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>ытового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обслуживания на </w:t>
      </w:r>
    </w:p>
    <w:p w:rsidR="006E3156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>территории</w:t>
      </w:r>
      <w:r w:rsidR="004F304D">
        <w:rPr>
          <w:rFonts w:eastAsia="Microsoft Sans Serif"/>
          <w:b/>
          <w:color w:val="000000"/>
          <w:sz w:val="28"/>
          <w:szCs w:val="28"/>
          <w:lang w:bidi="ru-RU"/>
        </w:rPr>
        <w:t xml:space="preserve"> муниципального образования</w:t>
      </w: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Туапсинск</w:t>
      </w:r>
      <w:r w:rsidR="004F304D">
        <w:rPr>
          <w:rFonts w:eastAsia="Microsoft Sans Serif"/>
          <w:b/>
          <w:color w:val="000000"/>
          <w:sz w:val="28"/>
          <w:szCs w:val="28"/>
          <w:lang w:bidi="ru-RU"/>
        </w:rPr>
        <w:t>ий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</w:p>
    <w:p w:rsidR="0069564A" w:rsidRPr="0069564A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>
        <w:rPr>
          <w:rFonts w:eastAsia="Microsoft Sans Serif"/>
          <w:b/>
          <w:color w:val="000000"/>
          <w:sz w:val="28"/>
          <w:szCs w:val="28"/>
          <w:lang w:bidi="ru-RU"/>
        </w:rPr>
        <w:t>муниципальн</w:t>
      </w:r>
      <w:r w:rsidR="004F304D">
        <w:rPr>
          <w:rFonts w:eastAsia="Microsoft Sans Serif"/>
          <w:b/>
          <w:color w:val="000000"/>
          <w:sz w:val="28"/>
          <w:szCs w:val="28"/>
          <w:lang w:bidi="ru-RU"/>
        </w:rPr>
        <w:t>ый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 округ</w:t>
      </w:r>
      <w:r w:rsidR="006E3156">
        <w:rPr>
          <w:rFonts w:eastAsia="Microsoft Sans Serif"/>
          <w:b/>
          <w:color w:val="000000"/>
          <w:sz w:val="28"/>
          <w:szCs w:val="28"/>
          <w:lang w:bidi="ru-RU"/>
        </w:rPr>
        <w:t xml:space="preserve"> Краснодарского края</w:t>
      </w:r>
    </w:p>
    <w:p w:rsidR="0069564A" w:rsidRDefault="0069564A" w:rsidP="0069564A">
      <w:pPr>
        <w:widowControl w:val="0"/>
        <w:ind w:left="20"/>
        <w:rPr>
          <w:rFonts w:eastAsia="Microsoft Sans Serif"/>
          <w:color w:val="000000"/>
          <w:sz w:val="28"/>
          <w:szCs w:val="28"/>
          <w:lang w:bidi="ru-RU"/>
        </w:rPr>
      </w:pPr>
    </w:p>
    <w:p w:rsidR="0069564A" w:rsidRPr="0069564A" w:rsidRDefault="0069564A" w:rsidP="0069564A">
      <w:pPr>
        <w:widowControl w:val="0"/>
        <w:ind w:left="20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69564A" w:rsidRPr="0069564A" w:rsidRDefault="0069564A" w:rsidP="0069564A">
      <w:pPr>
        <w:widowControl w:val="0"/>
        <w:shd w:val="clear" w:color="auto" w:fill="FFFFFF"/>
        <w:ind w:firstLine="709"/>
        <w:jc w:val="both"/>
        <w:rPr>
          <w:rFonts w:ascii="Microsoft Sans Serif" w:eastAsia="Microsoft Sans Serif" w:hAnsi="Microsoft Sans Serif" w:cs="Microsoft Sans Serif"/>
          <w:color w:val="000000"/>
          <w:lang w:bidi="ru-RU"/>
        </w:rPr>
      </w:pPr>
      <w:r w:rsidRPr="0069564A">
        <w:rPr>
          <w:rFonts w:eastAsia="Microsoft Sans Serif"/>
          <w:color w:val="000000"/>
          <w:sz w:val="28"/>
          <w:szCs w:val="28"/>
          <w:lang w:bidi="ru-RU"/>
        </w:rPr>
        <w:t>В соответствии с Законом Российской Федерации от 7 февраля 1992 года № 2300-1 «О защите прав потребителей»</w:t>
      </w:r>
      <w:r>
        <w:rPr>
          <w:rFonts w:eastAsia="Microsoft Sans Serif"/>
          <w:color w:val="000000"/>
          <w:sz w:val="28"/>
          <w:szCs w:val="28"/>
          <w:lang w:bidi="ru-RU"/>
        </w:rPr>
        <w:t>, ф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 xml:space="preserve">едеральными </w:t>
      </w:r>
      <w:hyperlink r:id="rId7">
        <w:r w:rsidRPr="0069564A">
          <w:rPr>
            <w:rFonts w:eastAsia="Microsoft Sans Serif"/>
            <w:color w:val="000000"/>
            <w:sz w:val="28"/>
            <w:szCs w:val="28"/>
            <w:lang w:bidi="ru-RU"/>
          </w:rPr>
          <w:t>закон</w:t>
        </w:r>
      </w:hyperlink>
      <w:r w:rsidRPr="0069564A">
        <w:rPr>
          <w:rFonts w:eastAsia="Microsoft Sans Serif"/>
          <w:color w:val="000000"/>
          <w:sz w:val="28"/>
          <w:szCs w:val="28"/>
          <w:lang w:bidi="ru-RU"/>
        </w:rPr>
        <w:t xml:space="preserve">ами от </w:t>
      </w:r>
      <w:r>
        <w:rPr>
          <w:rFonts w:eastAsia="Microsoft Sans Serif"/>
          <w:color w:val="000000"/>
          <w:sz w:val="28"/>
          <w:szCs w:val="28"/>
          <w:lang w:bidi="ru-RU"/>
        </w:rPr>
        <w:br/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>6 октября 2003 г.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>№ 131-ФЗ «Об общих принципах организации местного самоуправления в Российской Федерации», от 28 декабря 2009 г. № 381-ФЗ «Об основах государственного регулирования торговой деятельности в Российской Федерации»,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 xml:space="preserve">Законом Краснодарского края от 31 мая 2005 года </w:t>
      </w:r>
      <w:r w:rsidRPr="0069564A">
        <w:rPr>
          <w:rFonts w:eastAsia="Microsoft Sans Serif"/>
          <w:color w:val="000000"/>
          <w:sz w:val="28"/>
          <w:szCs w:val="28"/>
          <w:lang w:eastAsia="en-US" w:bidi="en-US"/>
        </w:rPr>
        <w:t xml:space="preserve">№ 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 xml:space="preserve">879-КЗ </w:t>
      </w:r>
      <w:r>
        <w:rPr>
          <w:rFonts w:eastAsia="Microsoft Sans Serif"/>
          <w:color w:val="000000"/>
          <w:sz w:val="28"/>
          <w:szCs w:val="28"/>
          <w:lang w:bidi="ru-RU"/>
        </w:rPr>
        <w:br/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>«О государственной политике Краснодарского края в сфере торговой деятельности», постановлением главы администрации (</w:t>
      </w:r>
      <w:r>
        <w:rPr>
          <w:rFonts w:eastAsia="Microsoft Sans Serif"/>
          <w:color w:val="000000"/>
          <w:sz w:val="28"/>
          <w:szCs w:val="28"/>
          <w:lang w:bidi="ru-RU"/>
        </w:rPr>
        <w:t>г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 xml:space="preserve">убернатора) Краснодарского края от 23 ноября 2010 г. № 1045 «Об утверждении положения о порядке проведения информационно-аналитического наблюдения за состоянием рынка определенного товара и осуществлением торговой деятельности </w:t>
      </w:r>
      <w:r>
        <w:rPr>
          <w:rFonts w:eastAsia="Microsoft Sans Serif"/>
          <w:color w:val="000000"/>
          <w:sz w:val="28"/>
          <w:szCs w:val="28"/>
          <w:lang w:bidi="ru-RU"/>
        </w:rPr>
        <w:t>на территории К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>раснодарского края»,</w:t>
      </w:r>
      <w:r w:rsidR="009B5DB4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9564A">
        <w:rPr>
          <w:rFonts w:eastAsia="Microsoft Sans Serif"/>
          <w:color w:val="000000"/>
          <w:sz w:val="28"/>
          <w:szCs w:val="28"/>
          <w:lang w:bidi="ru-RU"/>
        </w:rPr>
        <w:t>Устава Туапсинского муниципального округа п о с т  а н о в л я ю:</w:t>
      </w:r>
    </w:p>
    <w:p w:rsidR="009B5DB4" w:rsidRDefault="009B5DB4" w:rsidP="009B5DB4">
      <w:pPr>
        <w:widowControl w:val="0"/>
        <w:ind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 Постановление администрации муниципального образования Туапсинский район от 12 августа 2013 г. № 2677 «</w:t>
      </w:r>
      <w:r w:rsidRPr="009B5DB4">
        <w:rPr>
          <w:rFonts w:eastAsia="Microsoft Sans Serif"/>
          <w:color w:val="000000"/>
          <w:sz w:val="28"/>
          <w:szCs w:val="28"/>
          <w:lang w:bidi="ru-RU"/>
        </w:rPr>
        <w:t>Об утверждении положения о порядке проведения мониторинга состояния развития услуг общественного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9B5DB4">
        <w:rPr>
          <w:rFonts w:eastAsia="Microsoft Sans Serif"/>
          <w:color w:val="000000"/>
          <w:sz w:val="28"/>
          <w:szCs w:val="28"/>
          <w:lang w:bidi="ru-RU"/>
        </w:rPr>
        <w:t>питания, торговли и бытового обслуживания на территории муниципального образования Туапсинский муниципальный округ Краснодарского края</w:t>
      </w:r>
      <w:r>
        <w:rPr>
          <w:rFonts w:eastAsia="Microsoft Sans Serif"/>
          <w:color w:val="000000"/>
          <w:sz w:val="28"/>
          <w:szCs w:val="28"/>
          <w:lang w:bidi="ru-RU"/>
        </w:rPr>
        <w:t>» признать утратившим силу.</w:t>
      </w:r>
    </w:p>
    <w:p w:rsidR="0069564A" w:rsidRPr="0069564A" w:rsidRDefault="009B5DB4" w:rsidP="0069564A">
      <w:pPr>
        <w:widowControl w:val="0"/>
        <w:ind w:firstLine="709"/>
        <w:jc w:val="both"/>
        <w:rPr>
          <w:rFonts w:ascii="Microsoft Sans Serif" w:eastAsia="Microsoft Sans Serif" w:hAnsi="Microsoft Sans Serif" w:cs="Microsoft Sans Serif"/>
          <w:color w:val="000000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2</w:t>
      </w:r>
      <w:r w:rsidR="0069564A" w:rsidRPr="0069564A">
        <w:rPr>
          <w:rFonts w:eastAsia="Microsoft Sans Serif"/>
          <w:color w:val="000000"/>
          <w:sz w:val="28"/>
          <w:szCs w:val="28"/>
          <w:lang w:bidi="ru-RU"/>
        </w:rPr>
        <w:t xml:space="preserve">. Утвердить </w:t>
      </w:r>
      <w:r w:rsidR="0069564A">
        <w:rPr>
          <w:rFonts w:eastAsia="Microsoft Sans Serif"/>
          <w:color w:val="000000"/>
          <w:sz w:val="28"/>
          <w:szCs w:val="28"/>
          <w:lang w:bidi="ru-RU"/>
        </w:rPr>
        <w:t xml:space="preserve">положение о порядке </w:t>
      </w:r>
      <w:r w:rsidR="0069564A" w:rsidRPr="0069564A">
        <w:rPr>
          <w:rFonts w:eastAsia="Microsoft Sans Serif"/>
          <w:color w:val="000000"/>
          <w:sz w:val="28"/>
          <w:szCs w:val="28"/>
          <w:lang w:bidi="ru-RU"/>
        </w:rPr>
        <w:t>проведения мониторинга состояния развития услуг общественного питания, торговли и бытового обслуживания на территории Туапсинского муниципального округа (прилагается).</w:t>
      </w:r>
    </w:p>
    <w:p w:rsidR="0069564A" w:rsidRPr="0069564A" w:rsidRDefault="009B5DB4" w:rsidP="0069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564A" w:rsidRPr="0069564A">
        <w:rPr>
          <w:sz w:val="28"/>
          <w:szCs w:val="28"/>
        </w:rPr>
        <w:t>.</w:t>
      </w:r>
      <w:r w:rsidR="0069564A">
        <w:rPr>
          <w:sz w:val="28"/>
          <w:szCs w:val="28"/>
        </w:rPr>
        <w:t> </w:t>
      </w:r>
      <w:r w:rsidR="0069564A" w:rsidRPr="0069564A">
        <w:rPr>
          <w:sz w:val="28"/>
          <w:szCs w:val="28"/>
        </w:rPr>
        <w:t xml:space="preserve">Опубликовать настоящее постановление в средстве массовой </w:t>
      </w:r>
      <w:r w:rsidR="0069564A" w:rsidRPr="0069564A">
        <w:rPr>
          <w:sz w:val="28"/>
          <w:szCs w:val="28"/>
        </w:rPr>
        <w:lastRenderedPageBreak/>
        <w:t>информации – газете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69564A" w:rsidRDefault="009B5DB4" w:rsidP="0069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564A" w:rsidRPr="0069564A">
        <w:rPr>
          <w:sz w:val="28"/>
          <w:szCs w:val="28"/>
        </w:rPr>
        <w:t>.</w:t>
      </w:r>
      <w:r w:rsidR="006E3156">
        <w:rPr>
          <w:sz w:val="28"/>
          <w:szCs w:val="28"/>
        </w:rPr>
        <w:t> </w:t>
      </w:r>
      <w:r w:rsidR="0069564A" w:rsidRPr="0069564A">
        <w:rPr>
          <w:sz w:val="28"/>
          <w:szCs w:val="28"/>
        </w:rPr>
        <w:t xml:space="preserve">Контроль за выполнением настоящего постановления возложить на исполняющего обязанности заместителя главы администрации Туапсинского муниципального округа </w:t>
      </w:r>
      <w:proofErr w:type="spellStart"/>
      <w:r w:rsidR="0069564A" w:rsidRPr="0069564A">
        <w:rPr>
          <w:sz w:val="28"/>
          <w:szCs w:val="28"/>
        </w:rPr>
        <w:t>Покотилова</w:t>
      </w:r>
      <w:proofErr w:type="spellEnd"/>
      <w:r w:rsidR="0069564A" w:rsidRPr="0069564A">
        <w:rPr>
          <w:sz w:val="28"/>
          <w:szCs w:val="28"/>
        </w:rPr>
        <w:t xml:space="preserve"> Д.Э.</w:t>
      </w:r>
    </w:p>
    <w:p w:rsidR="0069564A" w:rsidRPr="0069564A" w:rsidRDefault="009B5DB4" w:rsidP="0069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564A" w:rsidRPr="0069564A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1D14A3" w:rsidRDefault="001D14A3" w:rsidP="0069564A">
      <w:pPr>
        <w:rPr>
          <w:sz w:val="28"/>
        </w:rPr>
      </w:pPr>
    </w:p>
    <w:p w:rsidR="0069564A" w:rsidRDefault="0069564A" w:rsidP="0069564A">
      <w:pPr>
        <w:rPr>
          <w:sz w:val="28"/>
        </w:rPr>
      </w:pPr>
    </w:p>
    <w:p w:rsidR="0069564A" w:rsidRDefault="0069564A" w:rsidP="0069564A">
      <w:pPr>
        <w:rPr>
          <w:sz w:val="28"/>
        </w:rPr>
      </w:pPr>
    </w:p>
    <w:p w:rsidR="0069564A" w:rsidRDefault="0069564A" w:rsidP="00695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9564A" w:rsidRPr="00C95AD6" w:rsidRDefault="0069564A" w:rsidP="00695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69564A" w:rsidRDefault="0069564A" w:rsidP="0069564A">
      <w:pPr>
        <w:rPr>
          <w:sz w:val="28"/>
        </w:rPr>
      </w:pPr>
    </w:p>
    <w:p w:rsidR="001D14A3" w:rsidRDefault="001D14A3" w:rsidP="0069564A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BC612E" w:rsidRDefault="00BC612E" w:rsidP="00C510A4">
      <w:pPr>
        <w:rPr>
          <w:sz w:val="28"/>
        </w:rPr>
      </w:pPr>
    </w:p>
    <w:sectPr w:rsidR="00BC612E" w:rsidSect="00417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CD4" w:rsidRDefault="00F22CD4" w:rsidP="008B3911">
      <w:r>
        <w:separator/>
      </w:r>
    </w:p>
  </w:endnote>
  <w:endnote w:type="continuationSeparator" w:id="0">
    <w:p w:rsidR="00F22CD4" w:rsidRDefault="00F22CD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B4" w:rsidRDefault="009B5D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B4" w:rsidRDefault="009B5DB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B4" w:rsidRDefault="009B5D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CD4" w:rsidRDefault="00F22CD4" w:rsidP="008B3911">
      <w:r>
        <w:separator/>
      </w:r>
    </w:p>
  </w:footnote>
  <w:footnote w:type="continuationSeparator" w:id="0">
    <w:p w:rsidR="00F22CD4" w:rsidRDefault="00F22CD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61CB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69564A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3661CB">
    <w:pPr>
      <w:autoSpaceDE w:val="0"/>
      <w:autoSpaceDN w:val="0"/>
      <w:adjustRightInd w:val="0"/>
      <w:spacing w:line="276" w:lineRule="auto"/>
      <w:jc w:val="right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  <w:r w:rsidR="003661CB">
      <w:rPr>
        <w:b/>
        <w:bCs/>
        <w:sz w:val="32"/>
        <w:szCs w:val="32"/>
      </w:rPr>
      <w:t xml:space="preserve">         </w:t>
    </w:r>
    <w:bookmarkStart w:id="0" w:name="_GoBack"/>
    <w:bookmarkEnd w:id="0"/>
    <w:r w:rsidR="003661CB">
      <w:rPr>
        <w:b/>
        <w:bCs/>
        <w:sz w:val="32"/>
        <w:szCs w:val="32"/>
      </w:rPr>
      <w:t xml:space="preserve">                ПРОЕКТ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661CB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304D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458F5"/>
    <w:rsid w:val="0069564A"/>
    <w:rsid w:val="006A4548"/>
    <w:rsid w:val="006C1A31"/>
    <w:rsid w:val="006C1E8C"/>
    <w:rsid w:val="006D1818"/>
    <w:rsid w:val="006E315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149D5"/>
    <w:rsid w:val="00927E2A"/>
    <w:rsid w:val="00931D03"/>
    <w:rsid w:val="00933643"/>
    <w:rsid w:val="00952ED7"/>
    <w:rsid w:val="00995B4E"/>
    <w:rsid w:val="009A45E4"/>
    <w:rsid w:val="009B5DB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E15A5"/>
    <w:rsid w:val="00CF670E"/>
    <w:rsid w:val="00D66339"/>
    <w:rsid w:val="00D701DE"/>
    <w:rsid w:val="00D7486A"/>
    <w:rsid w:val="00D76DF9"/>
    <w:rsid w:val="00D83B5B"/>
    <w:rsid w:val="00DE06A0"/>
    <w:rsid w:val="00E04570"/>
    <w:rsid w:val="00E115B2"/>
    <w:rsid w:val="00E23ECF"/>
    <w:rsid w:val="00E33325"/>
    <w:rsid w:val="00E35BFE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2CD4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92F002"/>
  <w15:chartTrackingRefBased/>
  <w15:docId w15:val="{636BBE20-EDC6-4225-9CB7-7A278F84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a5">
    <w:name w:val="Название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customStyle="1" w:styleId="ConsPlusNormal">
    <w:name w:val="ConsPlusNormal"/>
    <w:rsid w:val="0069564A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10DC-10CF-4E97-8A0B-458C2E74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5</cp:revision>
  <cp:lastPrinted>2024-11-28T09:02:00Z</cp:lastPrinted>
  <dcterms:created xsi:type="dcterms:W3CDTF">2025-03-19T12:46:00Z</dcterms:created>
  <dcterms:modified xsi:type="dcterms:W3CDTF">2025-03-27T06:08:00Z</dcterms:modified>
</cp:coreProperties>
</file>